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D24A" w14:textId="3F48022D" w:rsidR="00463278" w:rsidRPr="005F0702" w:rsidRDefault="00463278" w:rsidP="00463278">
      <w:pPr>
        <w:jc w:val="center"/>
        <w:rPr>
          <w:sz w:val="20"/>
          <w:szCs w:val="20"/>
          <w:lang w:val="en-GB"/>
        </w:rPr>
      </w:pPr>
    </w:p>
    <w:p w14:paraId="65E423EE" w14:textId="77777777" w:rsidR="005F0702" w:rsidRPr="005F0702" w:rsidRDefault="005F0702" w:rsidP="005F0702">
      <w:pPr>
        <w:rPr>
          <w:sz w:val="20"/>
          <w:szCs w:val="20"/>
          <w:lang w:val="en-GB"/>
        </w:rPr>
      </w:pPr>
    </w:p>
    <w:p w14:paraId="213B690C" w14:textId="084C2920" w:rsidR="005F0702" w:rsidRPr="005F0702" w:rsidRDefault="005F0702" w:rsidP="005F0702">
      <w:pPr>
        <w:rPr>
          <w:sz w:val="20"/>
          <w:szCs w:val="20"/>
          <w:lang w:val="en-GB"/>
        </w:rPr>
      </w:pPr>
      <w:r w:rsidRPr="005F0702">
        <w:rPr>
          <w:sz w:val="20"/>
          <w:szCs w:val="20"/>
          <w:lang w:val="en-GB"/>
        </w:rPr>
        <w:t xml:space="preserve">Last year, with your support, Denbigh in Bloom not only won Gold in </w:t>
      </w:r>
      <w:r w:rsidR="000274EB">
        <w:rPr>
          <w:sz w:val="20"/>
          <w:szCs w:val="20"/>
          <w:lang w:val="en-GB"/>
        </w:rPr>
        <w:t>‘</w:t>
      </w:r>
      <w:r w:rsidRPr="005F0702">
        <w:rPr>
          <w:sz w:val="20"/>
          <w:szCs w:val="20"/>
          <w:lang w:val="en-GB"/>
        </w:rPr>
        <w:t>Wales in Bloom</w:t>
      </w:r>
      <w:r w:rsidR="000274EB">
        <w:rPr>
          <w:sz w:val="20"/>
          <w:szCs w:val="20"/>
          <w:lang w:val="en-GB"/>
        </w:rPr>
        <w:t>’</w:t>
      </w:r>
      <w:r w:rsidRPr="005F0702">
        <w:rPr>
          <w:sz w:val="20"/>
          <w:szCs w:val="20"/>
          <w:lang w:val="en-GB"/>
        </w:rPr>
        <w:t xml:space="preserve">, we also won ‘Best Town’ in Wales.  The feedback from the judge was incredible. </w:t>
      </w:r>
    </w:p>
    <w:p w14:paraId="7F39AC79" w14:textId="77777777" w:rsidR="005F0702" w:rsidRPr="005F0702" w:rsidRDefault="005F0702" w:rsidP="005F0702">
      <w:pPr>
        <w:rPr>
          <w:sz w:val="20"/>
          <w:szCs w:val="20"/>
          <w:lang w:val="en-GB"/>
        </w:rPr>
      </w:pPr>
    </w:p>
    <w:p w14:paraId="628127BE" w14:textId="06362F7F" w:rsidR="005F0702" w:rsidRPr="005F0702" w:rsidRDefault="005F0702" w:rsidP="005F0702">
      <w:pPr>
        <w:rPr>
          <w:sz w:val="20"/>
          <w:szCs w:val="20"/>
          <w:lang w:val="en-GB"/>
        </w:rPr>
      </w:pPr>
      <w:r w:rsidRPr="005F0702">
        <w:rPr>
          <w:sz w:val="20"/>
          <w:szCs w:val="20"/>
          <w:lang w:val="en-GB"/>
        </w:rPr>
        <w:t xml:space="preserve">Following this achievement, Denbigh in Bloom </w:t>
      </w:r>
      <w:r w:rsidR="000274EB">
        <w:rPr>
          <w:sz w:val="20"/>
          <w:szCs w:val="20"/>
          <w:lang w:val="en-GB"/>
        </w:rPr>
        <w:t xml:space="preserve">has been invited </w:t>
      </w:r>
      <w:r w:rsidRPr="005F0702">
        <w:rPr>
          <w:sz w:val="20"/>
          <w:szCs w:val="20"/>
          <w:lang w:val="en-GB"/>
        </w:rPr>
        <w:t>to represent Wales in the national “RHS Britain in Bloom” competition.  This is a</w:t>
      </w:r>
      <w:r w:rsidR="000274EB">
        <w:rPr>
          <w:sz w:val="20"/>
          <w:szCs w:val="20"/>
          <w:lang w:val="en-GB"/>
        </w:rPr>
        <w:t xml:space="preserve"> huge</w:t>
      </w:r>
      <w:r w:rsidRPr="005F0702">
        <w:rPr>
          <w:sz w:val="20"/>
          <w:szCs w:val="20"/>
          <w:lang w:val="en-GB"/>
        </w:rPr>
        <w:t xml:space="preserve"> honour and an opportunity we just could</w:t>
      </w:r>
      <w:r>
        <w:rPr>
          <w:sz w:val="20"/>
          <w:szCs w:val="20"/>
          <w:lang w:val="en-GB"/>
        </w:rPr>
        <w:t>n’t turn down</w:t>
      </w:r>
      <w:r w:rsidRPr="005F0702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 </w:t>
      </w:r>
      <w:r w:rsidRPr="005F0702">
        <w:rPr>
          <w:sz w:val="20"/>
          <w:szCs w:val="20"/>
          <w:lang w:val="en-GB"/>
        </w:rPr>
        <w:t>With your help</w:t>
      </w:r>
      <w:r>
        <w:rPr>
          <w:sz w:val="20"/>
          <w:szCs w:val="20"/>
          <w:lang w:val="en-GB"/>
        </w:rPr>
        <w:t>,</w:t>
      </w:r>
      <w:r w:rsidRPr="005F0702">
        <w:rPr>
          <w:sz w:val="20"/>
          <w:szCs w:val="20"/>
          <w:lang w:val="en-GB"/>
        </w:rPr>
        <w:t xml:space="preserve"> we would like to </w:t>
      </w:r>
      <w:r w:rsidR="000274EB">
        <w:rPr>
          <w:sz w:val="20"/>
          <w:szCs w:val="20"/>
          <w:lang w:val="en-GB"/>
        </w:rPr>
        <w:t>create</w:t>
      </w:r>
      <w:r w:rsidRPr="005F0702">
        <w:rPr>
          <w:sz w:val="20"/>
          <w:szCs w:val="20"/>
          <w:lang w:val="en-GB"/>
        </w:rPr>
        <w:t xml:space="preserve"> an</w:t>
      </w:r>
      <w:r w:rsidR="007F5702">
        <w:rPr>
          <w:sz w:val="20"/>
          <w:szCs w:val="20"/>
          <w:lang w:val="en-GB"/>
        </w:rPr>
        <w:t>other</w:t>
      </w:r>
      <w:r w:rsidRPr="005F0702">
        <w:rPr>
          <w:sz w:val="20"/>
          <w:szCs w:val="20"/>
          <w:lang w:val="en-GB"/>
        </w:rPr>
        <w:t xml:space="preserve"> amazing floral display along the judging route. </w:t>
      </w:r>
    </w:p>
    <w:p w14:paraId="0FDE9877" w14:textId="77777777" w:rsidR="005F0702" w:rsidRPr="005F0702" w:rsidRDefault="005F0702" w:rsidP="005F0702">
      <w:pPr>
        <w:rPr>
          <w:sz w:val="20"/>
          <w:szCs w:val="20"/>
          <w:lang w:val="en-GB"/>
        </w:rPr>
      </w:pPr>
    </w:p>
    <w:p w14:paraId="3876D047" w14:textId="65755B23" w:rsidR="005F0702" w:rsidRDefault="005F0702" w:rsidP="005F0702">
      <w:pPr>
        <w:rPr>
          <w:sz w:val="20"/>
          <w:szCs w:val="20"/>
          <w:lang w:val="en-GB"/>
        </w:rPr>
      </w:pPr>
      <w:r w:rsidRPr="005F0702">
        <w:rPr>
          <w:sz w:val="20"/>
          <w:szCs w:val="20"/>
          <w:lang w:val="en-GB"/>
        </w:rPr>
        <w:t xml:space="preserve">Last year, </w:t>
      </w:r>
      <w:r w:rsidR="00D0175B">
        <w:rPr>
          <w:sz w:val="20"/>
          <w:szCs w:val="20"/>
          <w:lang w:val="en-GB"/>
        </w:rPr>
        <w:t xml:space="preserve">there were almost 60 </w:t>
      </w:r>
      <w:r>
        <w:rPr>
          <w:sz w:val="20"/>
          <w:szCs w:val="20"/>
          <w:lang w:val="en-GB"/>
        </w:rPr>
        <w:t xml:space="preserve">Pots for Shops </w:t>
      </w:r>
      <w:r w:rsidR="00D0175B">
        <w:rPr>
          <w:sz w:val="20"/>
          <w:szCs w:val="20"/>
          <w:lang w:val="en-GB"/>
        </w:rPr>
        <w:t>through the centre of town</w:t>
      </w:r>
      <w:r w:rsidR="00725000">
        <w:rPr>
          <w:sz w:val="20"/>
          <w:szCs w:val="20"/>
          <w:lang w:val="en-GB"/>
        </w:rPr>
        <w:t>!</w:t>
      </w:r>
      <w:r>
        <w:rPr>
          <w:sz w:val="20"/>
          <w:szCs w:val="20"/>
          <w:lang w:val="en-GB"/>
        </w:rPr>
        <w:t xml:space="preserve">  </w:t>
      </w:r>
      <w:r w:rsidR="00725000">
        <w:rPr>
          <w:sz w:val="20"/>
          <w:szCs w:val="20"/>
          <w:lang w:val="en-GB"/>
        </w:rPr>
        <w:t>The enthusiasm from local businesses was amazing and t</w:t>
      </w:r>
      <w:r>
        <w:rPr>
          <w:sz w:val="20"/>
          <w:szCs w:val="20"/>
          <w:lang w:val="en-GB"/>
        </w:rPr>
        <w:t xml:space="preserve">he feedback from residents, visitors and business owners alike was really positive, so </w:t>
      </w:r>
      <w:r w:rsidR="00725000">
        <w:rPr>
          <w:sz w:val="20"/>
          <w:szCs w:val="20"/>
          <w:lang w:val="en-GB"/>
        </w:rPr>
        <w:t>perhaps you would be</w:t>
      </w:r>
      <w:r>
        <w:rPr>
          <w:sz w:val="20"/>
          <w:szCs w:val="20"/>
          <w:lang w:val="en-GB"/>
        </w:rPr>
        <w:t xml:space="preserve"> interested in </w:t>
      </w:r>
      <w:r w:rsidR="00725000">
        <w:rPr>
          <w:sz w:val="20"/>
          <w:szCs w:val="20"/>
          <w:lang w:val="en-GB"/>
        </w:rPr>
        <w:t xml:space="preserve">joining </w:t>
      </w:r>
      <w:r w:rsidR="00D0175B">
        <w:rPr>
          <w:sz w:val="20"/>
          <w:szCs w:val="20"/>
          <w:lang w:val="en-GB"/>
        </w:rPr>
        <w:t>again</w:t>
      </w:r>
      <w:r w:rsidR="00D0175B">
        <w:rPr>
          <w:sz w:val="20"/>
          <w:szCs w:val="20"/>
          <w:lang w:val="en-GB"/>
        </w:rPr>
        <w:t xml:space="preserve"> </w:t>
      </w:r>
      <w:r w:rsidR="00725000">
        <w:rPr>
          <w:sz w:val="20"/>
          <w:szCs w:val="20"/>
          <w:lang w:val="en-GB"/>
        </w:rPr>
        <w:t>this year?</w:t>
      </w:r>
    </w:p>
    <w:p w14:paraId="2ABEC0EA" w14:textId="77777777" w:rsidR="005F0702" w:rsidRDefault="005F0702" w:rsidP="005F0702">
      <w:pPr>
        <w:rPr>
          <w:sz w:val="20"/>
          <w:szCs w:val="20"/>
          <w:lang w:val="en-GB"/>
        </w:rPr>
      </w:pPr>
    </w:p>
    <w:p w14:paraId="32F95F94" w14:textId="05B4ED62" w:rsidR="005F0702" w:rsidRPr="005F0702" w:rsidRDefault="00680486" w:rsidP="0068048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you would like to place </w:t>
      </w:r>
      <w:r w:rsidR="00725000">
        <w:rPr>
          <w:sz w:val="20"/>
          <w:szCs w:val="20"/>
          <w:lang w:val="en-GB"/>
        </w:rPr>
        <w:t>an</w:t>
      </w:r>
      <w:r>
        <w:rPr>
          <w:sz w:val="20"/>
          <w:szCs w:val="20"/>
          <w:lang w:val="en-GB"/>
        </w:rPr>
        <w:t xml:space="preserve"> order this year, the price per pot is </w:t>
      </w:r>
      <w:r w:rsidRPr="007F5702">
        <w:rPr>
          <w:b/>
          <w:bCs/>
          <w:sz w:val="20"/>
          <w:szCs w:val="20"/>
          <w:lang w:val="en-GB"/>
        </w:rPr>
        <w:t>£1</w:t>
      </w:r>
      <w:r w:rsidR="00BB0852">
        <w:rPr>
          <w:b/>
          <w:bCs/>
          <w:sz w:val="20"/>
          <w:szCs w:val="20"/>
          <w:lang w:val="en-GB"/>
        </w:rPr>
        <w:t>4</w:t>
      </w:r>
      <w:r w:rsidR="000274EB">
        <w:rPr>
          <w:sz w:val="20"/>
          <w:szCs w:val="20"/>
          <w:lang w:val="en-GB"/>
        </w:rPr>
        <w:t xml:space="preserve">, which covers the costs of </w:t>
      </w:r>
      <w:r w:rsidR="00725000">
        <w:rPr>
          <w:sz w:val="20"/>
          <w:szCs w:val="20"/>
          <w:lang w:val="en-GB"/>
        </w:rPr>
        <w:t>the pot, the compost, feed and the plants</w:t>
      </w:r>
      <w:r w:rsidR="000274EB">
        <w:rPr>
          <w:sz w:val="20"/>
          <w:szCs w:val="20"/>
          <w:lang w:val="en-GB"/>
        </w:rPr>
        <w:t>.</w:t>
      </w:r>
      <w:r w:rsidR="001956B2">
        <w:rPr>
          <w:sz w:val="20"/>
          <w:szCs w:val="20"/>
          <w:lang w:val="en-GB"/>
        </w:rPr>
        <w:t xml:space="preserve">  If you take part again in the following year, the price is reduced to £1</w:t>
      </w:r>
      <w:r w:rsidR="00BB0852">
        <w:rPr>
          <w:sz w:val="20"/>
          <w:szCs w:val="20"/>
          <w:lang w:val="en-GB"/>
        </w:rPr>
        <w:t>2</w:t>
      </w:r>
      <w:r w:rsidR="001956B2">
        <w:rPr>
          <w:sz w:val="20"/>
          <w:szCs w:val="20"/>
          <w:lang w:val="en-GB"/>
        </w:rPr>
        <w:t xml:space="preserve"> per pot.</w:t>
      </w:r>
    </w:p>
    <w:p w14:paraId="23D490E7" w14:textId="77777777" w:rsidR="005F0702" w:rsidRPr="005F0702" w:rsidRDefault="005F0702" w:rsidP="005F0702">
      <w:pPr>
        <w:rPr>
          <w:sz w:val="20"/>
          <w:szCs w:val="20"/>
          <w:lang w:val="en-GB"/>
        </w:rPr>
      </w:pPr>
    </w:p>
    <w:p w14:paraId="2CC7A31E" w14:textId="269F873C" w:rsidR="005F0702" w:rsidRPr="005F0702" w:rsidRDefault="005F0702" w:rsidP="005F0702">
      <w:pPr>
        <w:rPr>
          <w:sz w:val="20"/>
          <w:szCs w:val="20"/>
          <w:lang w:val="en-GB"/>
        </w:rPr>
      </w:pPr>
      <w:r w:rsidRPr="005F0702">
        <w:rPr>
          <w:sz w:val="20"/>
          <w:szCs w:val="20"/>
          <w:lang w:val="en-GB"/>
        </w:rPr>
        <w:t xml:space="preserve">Please confirm your order by either email to </w:t>
      </w:r>
      <w:hyperlink r:id="rId8">
        <w:r w:rsidRPr="005F0702">
          <w:rPr>
            <w:color w:val="1155CC"/>
            <w:sz w:val="20"/>
            <w:szCs w:val="20"/>
            <w:u w:val="single"/>
            <w:lang w:val="en-GB"/>
          </w:rPr>
          <w:t>denbighinbloom@hotmail.com</w:t>
        </w:r>
      </w:hyperlink>
      <w:r w:rsidRPr="005F0702">
        <w:rPr>
          <w:sz w:val="20"/>
          <w:szCs w:val="20"/>
          <w:lang w:val="en-GB"/>
        </w:rPr>
        <w:t xml:space="preserve"> or with </w:t>
      </w:r>
      <w:r w:rsidR="00D0175B">
        <w:rPr>
          <w:sz w:val="20"/>
          <w:szCs w:val="20"/>
          <w:lang w:val="en-GB"/>
        </w:rPr>
        <w:t>Lyndsey Tasker at the Carpet Emporium (01745 814235)</w:t>
      </w:r>
      <w:r w:rsidR="006F0556">
        <w:rPr>
          <w:sz w:val="20"/>
          <w:szCs w:val="20"/>
          <w:lang w:val="en-GB"/>
        </w:rPr>
        <w:t xml:space="preserve">.  Orders </w:t>
      </w:r>
      <w:r w:rsidR="006F0556" w:rsidRPr="005A3A86">
        <w:rPr>
          <w:sz w:val="20"/>
          <w:szCs w:val="20"/>
          <w:u w:val="single"/>
          <w:lang w:val="en-GB"/>
        </w:rPr>
        <w:t>must</w:t>
      </w:r>
      <w:r w:rsidR="006F0556">
        <w:rPr>
          <w:sz w:val="20"/>
          <w:szCs w:val="20"/>
          <w:lang w:val="en-GB"/>
        </w:rPr>
        <w:t xml:space="preserve"> be placed by </w:t>
      </w:r>
      <w:r w:rsidRPr="005A3A86">
        <w:rPr>
          <w:b/>
          <w:bCs/>
          <w:sz w:val="20"/>
          <w:szCs w:val="20"/>
          <w:lang w:val="en-GB"/>
        </w:rPr>
        <w:t>9th April 2020</w:t>
      </w:r>
      <w:r w:rsidRPr="005F0702">
        <w:rPr>
          <w:sz w:val="20"/>
          <w:szCs w:val="20"/>
          <w:lang w:val="en-GB"/>
        </w:rPr>
        <w:t xml:space="preserve"> to ensure we </w:t>
      </w:r>
      <w:r w:rsidR="006F0556">
        <w:rPr>
          <w:sz w:val="20"/>
          <w:szCs w:val="20"/>
          <w:lang w:val="en-GB"/>
        </w:rPr>
        <w:t xml:space="preserve">can </w:t>
      </w:r>
      <w:r w:rsidR="005A3A86">
        <w:rPr>
          <w:sz w:val="20"/>
          <w:szCs w:val="20"/>
          <w:lang w:val="en-GB"/>
        </w:rPr>
        <w:t>fulfil</w:t>
      </w:r>
      <w:r w:rsidR="006F0556">
        <w:rPr>
          <w:sz w:val="20"/>
          <w:szCs w:val="20"/>
          <w:lang w:val="en-GB"/>
        </w:rPr>
        <w:t xml:space="preserve"> all requests</w:t>
      </w:r>
      <w:r w:rsidRPr="005F0702">
        <w:rPr>
          <w:sz w:val="20"/>
          <w:szCs w:val="20"/>
          <w:lang w:val="en-GB"/>
        </w:rPr>
        <w:t>.</w:t>
      </w:r>
    </w:p>
    <w:p w14:paraId="01C98E65" w14:textId="77777777" w:rsidR="005F0702" w:rsidRPr="005F0702" w:rsidRDefault="005F0702" w:rsidP="005F0702">
      <w:pPr>
        <w:rPr>
          <w:sz w:val="20"/>
          <w:szCs w:val="20"/>
          <w:lang w:val="en-GB"/>
        </w:rPr>
      </w:pPr>
    </w:p>
    <w:p w14:paraId="46B4C4F2" w14:textId="77777777" w:rsidR="007F5702" w:rsidRPr="007F5702" w:rsidRDefault="007F5702" w:rsidP="007F5702">
      <w:pPr>
        <w:rPr>
          <w:sz w:val="20"/>
          <w:szCs w:val="20"/>
        </w:rPr>
      </w:pPr>
      <w:r w:rsidRPr="007F5702">
        <w:rPr>
          <w:sz w:val="20"/>
          <w:szCs w:val="20"/>
        </w:rPr>
        <w:t>As a group of volunteers who have needed to fundraise to cover this scheme, there is a bit of small print, that we’d like to draw your attention to:</w:t>
      </w:r>
    </w:p>
    <w:p w14:paraId="36516EAC" w14:textId="77777777" w:rsidR="006F0556" w:rsidRPr="005F0702" w:rsidRDefault="006F0556" w:rsidP="005F0702">
      <w:pPr>
        <w:rPr>
          <w:sz w:val="20"/>
          <w:szCs w:val="20"/>
          <w:lang w:val="en-GB"/>
        </w:rPr>
      </w:pPr>
    </w:p>
    <w:p w14:paraId="70D225A4" w14:textId="1B1D0519" w:rsidR="005F0702" w:rsidRPr="007F5702" w:rsidRDefault="006F0556" w:rsidP="007F5702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>Pots for Shops is a leasing scheme and the pots remain the property of Denbigh in Bloom</w:t>
      </w:r>
    </w:p>
    <w:p w14:paraId="48FB06A7" w14:textId="0F122383" w:rsidR="005F0702" w:rsidRPr="007F5702" w:rsidRDefault="005F0702" w:rsidP="007F5702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 xml:space="preserve">All </w:t>
      </w:r>
      <w:r w:rsidR="006F0556" w:rsidRPr="007F5702">
        <w:rPr>
          <w:sz w:val="20"/>
          <w:szCs w:val="20"/>
          <w:lang w:val="en-GB"/>
        </w:rPr>
        <w:t>pots</w:t>
      </w:r>
      <w:r w:rsidRPr="007F5702">
        <w:rPr>
          <w:sz w:val="20"/>
          <w:szCs w:val="20"/>
          <w:lang w:val="en-GB"/>
        </w:rPr>
        <w:t xml:space="preserve"> will be </w:t>
      </w:r>
      <w:r w:rsidR="006F0556" w:rsidRPr="007F5702">
        <w:rPr>
          <w:sz w:val="20"/>
          <w:szCs w:val="20"/>
          <w:lang w:val="en-GB"/>
        </w:rPr>
        <w:t xml:space="preserve">delivered in May/early June and </w:t>
      </w:r>
      <w:r w:rsidRPr="007F5702">
        <w:rPr>
          <w:sz w:val="20"/>
          <w:szCs w:val="20"/>
          <w:lang w:val="en-GB"/>
        </w:rPr>
        <w:t>collected back during the month of October</w:t>
      </w:r>
    </w:p>
    <w:p w14:paraId="613B1B18" w14:textId="3957D1D1" w:rsidR="005F0702" w:rsidRPr="007F5702" w:rsidRDefault="005F0702" w:rsidP="007F5702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 xml:space="preserve">Any </w:t>
      </w:r>
      <w:r w:rsidR="006F0556" w:rsidRPr="007F5702">
        <w:rPr>
          <w:sz w:val="20"/>
          <w:szCs w:val="20"/>
          <w:lang w:val="en-GB"/>
        </w:rPr>
        <w:t>pots which are lost or damaged do</w:t>
      </w:r>
      <w:r w:rsidRPr="007F5702">
        <w:rPr>
          <w:sz w:val="20"/>
          <w:szCs w:val="20"/>
          <w:lang w:val="en-GB"/>
        </w:rPr>
        <w:t xml:space="preserve"> not qualify for </w:t>
      </w:r>
      <w:r w:rsidR="006F0556" w:rsidRPr="007F5702">
        <w:rPr>
          <w:sz w:val="20"/>
          <w:szCs w:val="20"/>
          <w:lang w:val="en-GB"/>
        </w:rPr>
        <w:t xml:space="preserve">the </w:t>
      </w:r>
      <w:r w:rsidRPr="007F5702">
        <w:rPr>
          <w:sz w:val="20"/>
          <w:szCs w:val="20"/>
          <w:lang w:val="en-GB"/>
        </w:rPr>
        <w:t>reduced rate as replacements will have to be purchased</w:t>
      </w:r>
    </w:p>
    <w:p w14:paraId="338B4D2C" w14:textId="1404D8A3" w:rsidR="005F0702" w:rsidRPr="007F5702" w:rsidRDefault="005F0702" w:rsidP="007F5702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>Plant pots will be supplied filled with compost, appropriate</w:t>
      </w:r>
      <w:r w:rsidR="005A3A86" w:rsidRPr="007F5702">
        <w:rPr>
          <w:sz w:val="20"/>
          <w:szCs w:val="20"/>
          <w:lang w:val="en-GB"/>
        </w:rPr>
        <w:t xml:space="preserve"> s</w:t>
      </w:r>
      <w:r w:rsidRPr="007F5702">
        <w:rPr>
          <w:sz w:val="20"/>
          <w:szCs w:val="20"/>
          <w:lang w:val="en-GB"/>
        </w:rPr>
        <w:t>ummer bedding plants and a care and maintenance guide for the individual business to look after them</w:t>
      </w:r>
      <w:r w:rsidR="005A3A86" w:rsidRPr="007F5702">
        <w:rPr>
          <w:sz w:val="20"/>
          <w:szCs w:val="20"/>
          <w:lang w:val="en-GB"/>
        </w:rPr>
        <w:t>.  Denbigh in Bloom is not responsible for the care of the plants once the pots have been delivered</w:t>
      </w:r>
    </w:p>
    <w:p w14:paraId="48FA3CC0" w14:textId="0E8234A9" w:rsidR="006F0556" w:rsidRPr="007F5702" w:rsidRDefault="006F0556" w:rsidP="007F5702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 xml:space="preserve">Plants are selected specifically to last throughout the season and </w:t>
      </w:r>
      <w:r w:rsidR="006D33A6" w:rsidRPr="007F5702">
        <w:rPr>
          <w:sz w:val="20"/>
          <w:szCs w:val="20"/>
          <w:lang w:val="en-GB"/>
        </w:rPr>
        <w:t xml:space="preserve">are chosen </w:t>
      </w:r>
      <w:r w:rsidRPr="007F5702">
        <w:rPr>
          <w:sz w:val="20"/>
          <w:szCs w:val="20"/>
          <w:lang w:val="en-GB"/>
        </w:rPr>
        <w:t>at Denbigh in Bloom’s discretion</w:t>
      </w:r>
    </w:p>
    <w:p w14:paraId="5D94E545" w14:textId="14450875" w:rsidR="007F5702" w:rsidRPr="007F5702" w:rsidRDefault="007F5702" w:rsidP="007F5702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>Each business must ensure that their pots are positioned safely and securely so as not to obstruct pavements or create a hazard</w:t>
      </w:r>
    </w:p>
    <w:p w14:paraId="021C6894" w14:textId="22794864" w:rsidR="005F0702" w:rsidRPr="007F5702" w:rsidRDefault="005F0702" w:rsidP="007F5702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 xml:space="preserve">We strongly advise pots are brought in each evening to ensure </w:t>
      </w:r>
      <w:r w:rsidR="006F0556" w:rsidRPr="007F5702">
        <w:rPr>
          <w:sz w:val="20"/>
          <w:szCs w:val="20"/>
          <w:lang w:val="en-GB"/>
        </w:rPr>
        <w:t xml:space="preserve">they are not stolen or </w:t>
      </w:r>
      <w:r w:rsidRPr="007F5702">
        <w:rPr>
          <w:sz w:val="20"/>
          <w:szCs w:val="20"/>
          <w:lang w:val="en-GB"/>
        </w:rPr>
        <w:t>vandalis</w:t>
      </w:r>
      <w:r w:rsidR="006F0556" w:rsidRPr="007F5702">
        <w:rPr>
          <w:sz w:val="20"/>
          <w:szCs w:val="20"/>
          <w:lang w:val="en-GB"/>
        </w:rPr>
        <w:t>ed</w:t>
      </w:r>
      <w:r w:rsidR="005A3A86" w:rsidRPr="007F5702">
        <w:rPr>
          <w:sz w:val="20"/>
          <w:szCs w:val="20"/>
          <w:lang w:val="en-GB"/>
        </w:rPr>
        <w:t>.  Each business is responsible for their own pot</w:t>
      </w:r>
      <w:r w:rsidR="007F5702" w:rsidRPr="007F5702">
        <w:rPr>
          <w:sz w:val="20"/>
          <w:szCs w:val="20"/>
          <w:lang w:val="en-GB"/>
        </w:rPr>
        <w:t>s</w:t>
      </w:r>
    </w:p>
    <w:p w14:paraId="52A8813D" w14:textId="77777777" w:rsidR="007F5702" w:rsidRPr="007F5702" w:rsidRDefault="007F5702" w:rsidP="007F5702">
      <w:pPr>
        <w:pStyle w:val="ListParagraph"/>
        <w:numPr>
          <w:ilvl w:val="0"/>
          <w:numId w:val="6"/>
        </w:numPr>
        <w:spacing w:after="160" w:line="259" w:lineRule="auto"/>
        <w:rPr>
          <w:sz w:val="20"/>
          <w:szCs w:val="20"/>
          <w:lang w:val="en-GB"/>
        </w:rPr>
      </w:pPr>
      <w:r w:rsidRPr="007F5702">
        <w:rPr>
          <w:sz w:val="20"/>
          <w:szCs w:val="20"/>
        </w:rPr>
        <w:t>Denbigh in Bloom reserves the right to withdraw your pots at any time</w:t>
      </w:r>
    </w:p>
    <w:p w14:paraId="4D24C33E" w14:textId="440B37FE" w:rsidR="007F5702" w:rsidRPr="007F5702" w:rsidRDefault="006F0556" w:rsidP="007F5702">
      <w:pPr>
        <w:pStyle w:val="ListParagraph"/>
        <w:numPr>
          <w:ilvl w:val="0"/>
          <w:numId w:val="6"/>
        </w:numPr>
        <w:spacing w:after="160" w:line="259" w:lineRule="auto"/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>Pots will be delivered upon receipt of payment and n</w:t>
      </w:r>
      <w:r w:rsidR="005F0702" w:rsidRPr="007F5702">
        <w:rPr>
          <w:sz w:val="20"/>
          <w:szCs w:val="20"/>
          <w:lang w:val="en-GB"/>
        </w:rPr>
        <w:t>o refunds</w:t>
      </w:r>
      <w:r w:rsidRPr="007F5702">
        <w:rPr>
          <w:sz w:val="20"/>
          <w:szCs w:val="20"/>
          <w:lang w:val="en-GB"/>
        </w:rPr>
        <w:t xml:space="preserve"> can be given once an order is placed</w:t>
      </w:r>
      <w:r w:rsidR="00895E95">
        <w:rPr>
          <w:sz w:val="20"/>
          <w:szCs w:val="20"/>
          <w:lang w:val="en-GB"/>
        </w:rPr>
        <w:t>.  If a receipt is required, please provide an email address for us to send it to</w:t>
      </w:r>
    </w:p>
    <w:p w14:paraId="5F2ECAD3" w14:textId="2BFABD5C" w:rsidR="005F0702" w:rsidRDefault="005F0702" w:rsidP="007F5702">
      <w:pPr>
        <w:pStyle w:val="ListParagraph"/>
        <w:numPr>
          <w:ilvl w:val="0"/>
          <w:numId w:val="6"/>
        </w:numPr>
        <w:spacing w:after="160" w:line="259" w:lineRule="auto"/>
        <w:rPr>
          <w:sz w:val="20"/>
          <w:szCs w:val="20"/>
          <w:lang w:val="en-GB"/>
        </w:rPr>
      </w:pPr>
      <w:r w:rsidRPr="007F5702">
        <w:rPr>
          <w:sz w:val="20"/>
          <w:szCs w:val="20"/>
          <w:lang w:val="en-GB"/>
        </w:rPr>
        <w:t xml:space="preserve">If you have any </w:t>
      </w:r>
      <w:r w:rsidR="005A3A86" w:rsidRPr="007F5702">
        <w:rPr>
          <w:sz w:val="20"/>
          <w:szCs w:val="20"/>
          <w:lang w:val="en-GB"/>
        </w:rPr>
        <w:t>questions</w:t>
      </w:r>
      <w:r w:rsidRPr="007F5702">
        <w:rPr>
          <w:sz w:val="20"/>
          <w:szCs w:val="20"/>
          <w:lang w:val="en-GB"/>
        </w:rPr>
        <w:t xml:space="preserve"> </w:t>
      </w:r>
      <w:r w:rsidR="005A3A86" w:rsidRPr="007F5702">
        <w:rPr>
          <w:sz w:val="20"/>
          <w:szCs w:val="20"/>
          <w:lang w:val="en-GB"/>
        </w:rPr>
        <w:t xml:space="preserve">related to the scheme or plants once delivered, </w:t>
      </w:r>
      <w:r w:rsidRPr="007F5702">
        <w:rPr>
          <w:sz w:val="20"/>
          <w:szCs w:val="20"/>
          <w:lang w:val="en-GB"/>
        </w:rPr>
        <w:t xml:space="preserve">please email us at </w:t>
      </w:r>
      <w:hyperlink r:id="rId9">
        <w:r w:rsidRPr="007F5702">
          <w:rPr>
            <w:color w:val="1155CC"/>
            <w:sz w:val="20"/>
            <w:szCs w:val="20"/>
            <w:u w:val="single"/>
            <w:lang w:val="en-GB"/>
          </w:rPr>
          <w:t>denbighinbloom@hotmail.com</w:t>
        </w:r>
      </w:hyperlink>
      <w:r w:rsidRPr="007F5702">
        <w:rPr>
          <w:sz w:val="20"/>
          <w:szCs w:val="20"/>
          <w:lang w:val="en-GB"/>
        </w:rPr>
        <w:t xml:space="preserve"> or call </w:t>
      </w:r>
      <w:r w:rsidR="00D0175B">
        <w:rPr>
          <w:sz w:val="20"/>
          <w:szCs w:val="20"/>
          <w:lang w:val="en-GB"/>
        </w:rPr>
        <w:t>Lyndsey (number above)</w:t>
      </w:r>
    </w:p>
    <w:p w14:paraId="752B440D" w14:textId="6B1D5A37" w:rsidR="008931CD" w:rsidRDefault="008931CD" w:rsidP="008931CD">
      <w:pPr>
        <w:spacing w:after="160" w:line="259" w:lineRule="auto"/>
        <w:ind w:left="720"/>
        <w:rPr>
          <w:sz w:val="20"/>
          <w:szCs w:val="20"/>
          <w:lang w:val="en-GB"/>
        </w:rPr>
      </w:pPr>
    </w:p>
    <w:p w14:paraId="601ACE9D" w14:textId="430CED9C" w:rsidR="008931CD" w:rsidRDefault="008931CD" w:rsidP="008931CD">
      <w:pPr>
        <w:pStyle w:val="Title"/>
        <w:jc w:val="center"/>
        <w:rPr>
          <w:lang w:val="en-GB"/>
        </w:rPr>
      </w:pPr>
      <w:r>
        <w:rPr>
          <w:lang w:val="en-GB"/>
        </w:rPr>
        <w:t>Order Form</w:t>
      </w:r>
    </w:p>
    <w:p w14:paraId="620451F0" w14:textId="5AC83CFA" w:rsidR="008931CD" w:rsidRDefault="008931CD" w:rsidP="008931CD">
      <w:pPr>
        <w:spacing w:after="160" w:line="259" w:lineRule="auto"/>
        <w:ind w:left="720"/>
        <w:rPr>
          <w:sz w:val="20"/>
          <w:szCs w:val="2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38"/>
      </w:tblGrid>
      <w:tr w:rsidR="008931CD" w14:paraId="68C66C0F" w14:textId="77777777" w:rsidTr="001956B2">
        <w:tc>
          <w:tcPr>
            <w:tcW w:w="4158" w:type="dxa"/>
          </w:tcPr>
          <w:p w14:paraId="7F1D837A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Business</w:t>
            </w:r>
          </w:p>
          <w:p w14:paraId="7AC97EAD" w14:textId="0BB6CE85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1F0DA02C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</w:tr>
      <w:tr w:rsidR="008931CD" w14:paraId="1AA60688" w14:textId="77777777" w:rsidTr="001956B2">
        <w:tc>
          <w:tcPr>
            <w:tcW w:w="4158" w:type="dxa"/>
          </w:tcPr>
          <w:p w14:paraId="6FC6015A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name</w:t>
            </w:r>
          </w:p>
          <w:p w14:paraId="1F2C5E82" w14:textId="2A49E43F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043259A7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</w:tr>
      <w:tr w:rsidR="008931CD" w14:paraId="53776827" w14:textId="77777777" w:rsidTr="001956B2">
        <w:tc>
          <w:tcPr>
            <w:tcW w:w="4158" w:type="dxa"/>
          </w:tcPr>
          <w:p w14:paraId="1005D9ED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 address</w:t>
            </w:r>
          </w:p>
          <w:p w14:paraId="6E553EFC" w14:textId="338EE00C" w:rsidR="008931CD" w:rsidRPr="00A06D55" w:rsidRDefault="008931CD" w:rsidP="008931CD">
            <w:pPr>
              <w:spacing w:after="160" w:line="259" w:lineRule="auto"/>
              <w:rPr>
                <w:sz w:val="18"/>
                <w:szCs w:val="18"/>
                <w:lang w:val="en-GB"/>
              </w:rPr>
            </w:pPr>
            <w:r w:rsidRPr="00A06D55">
              <w:rPr>
                <w:sz w:val="18"/>
                <w:szCs w:val="18"/>
                <w:lang w:val="en-GB"/>
              </w:rPr>
              <w:t>(Invoices will be provided upon request only, and issued by email)</w:t>
            </w:r>
          </w:p>
        </w:tc>
        <w:tc>
          <w:tcPr>
            <w:tcW w:w="4138" w:type="dxa"/>
          </w:tcPr>
          <w:p w14:paraId="31709185" w14:textId="0A5524AD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  <w:p w14:paraId="7F6CBAB0" w14:textId="77777777" w:rsidR="00A06D55" w:rsidRDefault="00A06D55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  <w:p w14:paraId="6F67EDB5" w14:textId="0F4A89C8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10CE3" wp14:editId="32DAB9A8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250825</wp:posOffset>
                      </wp:positionV>
                      <wp:extent cx="236220" cy="182880"/>
                      <wp:effectExtent l="0" t="0" r="1143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BBB7D" id="Rectangle 1" o:spid="_x0000_s1026" style="position:absolute;margin-left:164.2pt;margin-top:19.75pt;width:18.6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92144" wp14:editId="30A99662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250825</wp:posOffset>
                      </wp:positionV>
                      <wp:extent cx="236220" cy="182880"/>
                      <wp:effectExtent l="0" t="0" r="1143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9747E" id="Rectangle 3" o:spid="_x0000_s1026" style="position:absolute;margin-left:113.2pt;margin-top:19.75pt;width:18.6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14:paraId="575E307F" w14:textId="6BE36FF2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 require an invoice   NO          YES   </w:t>
            </w:r>
          </w:p>
        </w:tc>
      </w:tr>
      <w:tr w:rsidR="008931CD" w14:paraId="48D7E180" w14:textId="77777777" w:rsidTr="001956B2">
        <w:tc>
          <w:tcPr>
            <w:tcW w:w="4158" w:type="dxa"/>
          </w:tcPr>
          <w:p w14:paraId="62C713F2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</w:t>
            </w:r>
          </w:p>
          <w:p w14:paraId="26E38F37" w14:textId="38C46E45" w:rsidR="00A06D55" w:rsidRDefault="00A06D55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02F9EBCE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</w:tr>
      <w:tr w:rsidR="008931CD" w14:paraId="6767CFAC" w14:textId="77777777" w:rsidTr="001956B2">
        <w:tc>
          <w:tcPr>
            <w:tcW w:w="4158" w:type="dxa"/>
          </w:tcPr>
          <w:p w14:paraId="0DD32574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  <w:p w14:paraId="1CF2D707" w14:textId="41F5CD56" w:rsidR="00A06D55" w:rsidRDefault="00A06D55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2B2FE4C3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</w:tr>
      <w:tr w:rsidR="008931CD" w14:paraId="052FE9B7" w14:textId="77777777" w:rsidTr="001956B2">
        <w:tc>
          <w:tcPr>
            <w:tcW w:w="4158" w:type="dxa"/>
          </w:tcPr>
          <w:p w14:paraId="1CC8B9E5" w14:textId="10EA51AE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Pots </w:t>
            </w:r>
            <w:r w:rsidR="00A06D55">
              <w:rPr>
                <w:sz w:val="20"/>
                <w:szCs w:val="20"/>
                <w:lang w:val="en-GB"/>
              </w:rPr>
              <w:t>required in 202</w:t>
            </w:r>
            <w:r w:rsidR="00D0175B">
              <w:rPr>
                <w:sz w:val="20"/>
                <w:szCs w:val="20"/>
                <w:lang w:val="en-GB"/>
              </w:rPr>
              <w:t>2</w:t>
            </w:r>
          </w:p>
          <w:p w14:paraId="4699C274" w14:textId="77777777" w:rsidR="00A06D55" w:rsidRDefault="00A06D55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  <w:p w14:paraId="20B2A914" w14:textId="77777777" w:rsidR="00A06D55" w:rsidRDefault="00A06D55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  <w:p w14:paraId="63D55E8B" w14:textId="13C5A75F" w:rsidR="00A06D55" w:rsidRDefault="00A06D55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0B98EFB0" w14:textId="77777777" w:rsidR="008931CD" w:rsidRDefault="008931CD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</w:tr>
      <w:tr w:rsidR="00A06D55" w14:paraId="0E510BBA" w14:textId="77777777" w:rsidTr="001956B2">
        <w:tc>
          <w:tcPr>
            <w:tcW w:w="4158" w:type="dxa"/>
          </w:tcPr>
          <w:p w14:paraId="0892CAAF" w14:textId="77777777" w:rsidR="00A06D55" w:rsidRDefault="00A06D55" w:rsidP="008931CD">
            <w:pPr>
              <w:spacing w:after="160" w:line="259" w:lineRule="auto"/>
              <w:rPr>
                <w:b/>
                <w:bCs/>
                <w:sz w:val="20"/>
                <w:szCs w:val="20"/>
                <w:lang w:val="en-GB"/>
              </w:rPr>
            </w:pPr>
            <w:r w:rsidRPr="00A06D55">
              <w:rPr>
                <w:b/>
                <w:bCs/>
                <w:sz w:val="20"/>
                <w:szCs w:val="20"/>
                <w:lang w:val="en-GB"/>
              </w:rPr>
              <w:t>Total price</w:t>
            </w:r>
          </w:p>
          <w:p w14:paraId="0951D0AB" w14:textId="7598F8EE" w:rsidR="00A06D55" w:rsidRPr="00A06D55" w:rsidRDefault="00A06D55" w:rsidP="008931CD">
            <w:pPr>
              <w:spacing w:after="160" w:line="259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22BED729" w14:textId="666CC39B" w:rsidR="00A06D55" w:rsidRDefault="00A06D55" w:rsidP="008931CD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</w:t>
            </w:r>
          </w:p>
        </w:tc>
      </w:tr>
    </w:tbl>
    <w:p w14:paraId="4ED82606" w14:textId="77777777" w:rsidR="008931CD" w:rsidRPr="008931CD" w:rsidRDefault="008931CD" w:rsidP="008931CD">
      <w:pPr>
        <w:spacing w:after="160" w:line="259" w:lineRule="auto"/>
        <w:ind w:left="720"/>
        <w:rPr>
          <w:sz w:val="20"/>
          <w:szCs w:val="20"/>
          <w:lang w:val="en-GB"/>
        </w:rPr>
      </w:pPr>
    </w:p>
    <w:sectPr w:rsidR="008931CD" w:rsidRPr="008931CD" w:rsidSect="00250C6A">
      <w:headerReference w:type="default" r:id="rId10"/>
      <w:footerReference w:type="default" r:id="rId11"/>
      <w:pgSz w:w="11906" w:h="16838"/>
      <w:pgMar w:top="1440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FBAD" w14:textId="77777777" w:rsidR="001D659D" w:rsidRDefault="001D659D" w:rsidP="00463278">
      <w:pPr>
        <w:spacing w:line="240" w:lineRule="auto"/>
      </w:pPr>
      <w:r>
        <w:separator/>
      </w:r>
    </w:p>
  </w:endnote>
  <w:endnote w:type="continuationSeparator" w:id="0">
    <w:p w14:paraId="1E034B80" w14:textId="77777777" w:rsidR="001D659D" w:rsidRDefault="001D659D" w:rsidP="0046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3DCE" w14:textId="7DEF6FE8" w:rsidR="00463278" w:rsidRPr="00680486" w:rsidRDefault="00463278">
    <w:pPr>
      <w:pStyle w:val="Footer"/>
      <w:rPr>
        <w:sz w:val="18"/>
        <w:szCs w:val="18"/>
      </w:rPr>
    </w:pPr>
    <w:r w:rsidRPr="00680486">
      <w:rPr>
        <w:sz w:val="18"/>
        <w:szCs w:val="18"/>
      </w:rPr>
      <w:t>Denbigh in Bloom</w:t>
    </w:r>
    <w:r w:rsidRPr="00680486">
      <w:rPr>
        <w:sz w:val="18"/>
        <w:szCs w:val="18"/>
      </w:rPr>
      <w:tab/>
    </w:r>
    <w:r w:rsidRPr="00680486">
      <w:rPr>
        <w:sz w:val="18"/>
        <w:szCs w:val="18"/>
      </w:rPr>
      <w:tab/>
      <w:t>25 High Street, Denbigh, LL16 3HY</w:t>
    </w:r>
  </w:p>
  <w:p w14:paraId="1472D945" w14:textId="3499CE2B" w:rsidR="00463278" w:rsidRPr="00680486" w:rsidRDefault="00463278">
    <w:pPr>
      <w:pStyle w:val="Footer"/>
      <w:rPr>
        <w:sz w:val="18"/>
        <w:szCs w:val="18"/>
      </w:rPr>
    </w:pPr>
    <w:r w:rsidRPr="00680486">
      <w:rPr>
        <w:sz w:val="18"/>
        <w:szCs w:val="18"/>
      </w:rPr>
      <w:t>Dinbych yn Blodeuo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C3EA" w14:textId="77777777" w:rsidR="001D659D" w:rsidRDefault="001D659D" w:rsidP="00463278">
      <w:pPr>
        <w:spacing w:line="240" w:lineRule="auto"/>
      </w:pPr>
      <w:r>
        <w:separator/>
      </w:r>
    </w:p>
  </w:footnote>
  <w:footnote w:type="continuationSeparator" w:id="0">
    <w:p w14:paraId="785165E2" w14:textId="77777777" w:rsidR="001D659D" w:rsidRDefault="001D659D" w:rsidP="00463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FCC" w14:textId="322EB946" w:rsidR="00250C6A" w:rsidRDefault="00250C6A" w:rsidP="00250C6A">
    <w:pPr>
      <w:pStyle w:val="Header"/>
      <w:jc w:val="center"/>
    </w:pPr>
    <w:r>
      <w:rPr>
        <w:noProof/>
      </w:rPr>
      <w:drawing>
        <wp:inline distT="0" distB="0" distL="0" distR="0" wp14:anchorId="45868E38" wp14:editId="6B588DE2">
          <wp:extent cx="1112520" cy="1390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DC1"/>
    <w:multiLevelType w:val="multilevel"/>
    <w:tmpl w:val="3FC02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F91EB7"/>
    <w:multiLevelType w:val="hybridMultilevel"/>
    <w:tmpl w:val="2274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5A5"/>
    <w:multiLevelType w:val="hybridMultilevel"/>
    <w:tmpl w:val="0D9C9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7FB9"/>
    <w:multiLevelType w:val="multilevel"/>
    <w:tmpl w:val="55BA4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283BF8"/>
    <w:multiLevelType w:val="hybridMultilevel"/>
    <w:tmpl w:val="C630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D5B"/>
    <w:multiLevelType w:val="hybridMultilevel"/>
    <w:tmpl w:val="DF8EE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78"/>
    <w:rsid w:val="000274EB"/>
    <w:rsid w:val="001956B2"/>
    <w:rsid w:val="001D659D"/>
    <w:rsid w:val="00246EBB"/>
    <w:rsid w:val="00250C6A"/>
    <w:rsid w:val="002A3E6B"/>
    <w:rsid w:val="002C7ABA"/>
    <w:rsid w:val="003F52BB"/>
    <w:rsid w:val="00463278"/>
    <w:rsid w:val="005A3A86"/>
    <w:rsid w:val="005A5631"/>
    <w:rsid w:val="005C1CA3"/>
    <w:rsid w:val="005F0702"/>
    <w:rsid w:val="00606EFD"/>
    <w:rsid w:val="00633E74"/>
    <w:rsid w:val="00666DB2"/>
    <w:rsid w:val="00680486"/>
    <w:rsid w:val="006D33A6"/>
    <w:rsid w:val="006F0556"/>
    <w:rsid w:val="00725000"/>
    <w:rsid w:val="007F5702"/>
    <w:rsid w:val="008931CD"/>
    <w:rsid w:val="00895E95"/>
    <w:rsid w:val="008D6673"/>
    <w:rsid w:val="00A06D55"/>
    <w:rsid w:val="00BB0852"/>
    <w:rsid w:val="00C96F41"/>
    <w:rsid w:val="00CC6777"/>
    <w:rsid w:val="00D0175B"/>
    <w:rsid w:val="00D06BB1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52DF4"/>
  <w15:chartTrackingRefBased/>
  <w15:docId w15:val="{DF3068FC-8DB8-40B9-A84C-1FB4970D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02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78"/>
  </w:style>
  <w:style w:type="paragraph" w:styleId="Footer">
    <w:name w:val="footer"/>
    <w:basedOn w:val="Normal"/>
    <w:link w:val="FooterChar"/>
    <w:uiPriority w:val="99"/>
    <w:unhideWhenUsed/>
    <w:rsid w:val="004632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78"/>
  </w:style>
  <w:style w:type="paragraph" w:styleId="ListParagraph">
    <w:name w:val="List Paragraph"/>
    <w:basedOn w:val="Normal"/>
    <w:uiPriority w:val="34"/>
    <w:qFormat/>
    <w:rsid w:val="0063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63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931C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1CD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n-GB"/>
    </w:rPr>
  </w:style>
  <w:style w:type="table" w:styleId="TableGrid">
    <w:name w:val="Table Grid"/>
    <w:basedOn w:val="TableNormal"/>
    <w:uiPriority w:val="39"/>
    <w:rsid w:val="0089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bighinbloom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bighinbloo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DC0E-CE9F-4846-9F55-6C4C373E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Moore</dc:creator>
  <cp:keywords/>
  <dc:description/>
  <cp:lastModifiedBy>Helena Cawthray</cp:lastModifiedBy>
  <cp:revision>3</cp:revision>
  <dcterms:created xsi:type="dcterms:W3CDTF">2022-03-16T13:58:00Z</dcterms:created>
  <dcterms:modified xsi:type="dcterms:W3CDTF">2022-03-16T14:09:00Z</dcterms:modified>
</cp:coreProperties>
</file>